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C80501" w:rsidRDefault="00F704B0" w:rsidP="00C80501">
      <w:pPr>
        <w:jc w:val="center"/>
        <w:rPr>
          <w:b/>
          <w:sz w:val="21"/>
          <w:szCs w:val="21"/>
        </w:rPr>
      </w:pPr>
      <w:r w:rsidRPr="00C80501">
        <w:rPr>
          <w:b/>
          <w:sz w:val="21"/>
          <w:szCs w:val="21"/>
        </w:rPr>
        <w:t>АННОТАЦИЯ</w:t>
      </w:r>
    </w:p>
    <w:p w:rsidR="00F704B0" w:rsidRPr="00C80501" w:rsidRDefault="00F704B0" w:rsidP="00C80501">
      <w:pPr>
        <w:jc w:val="center"/>
        <w:rPr>
          <w:sz w:val="21"/>
          <w:szCs w:val="21"/>
        </w:rPr>
      </w:pPr>
      <w:r w:rsidRPr="00C80501">
        <w:rPr>
          <w:sz w:val="21"/>
          <w:szCs w:val="21"/>
        </w:rPr>
        <w:t xml:space="preserve">учебной дисциплины </w:t>
      </w:r>
      <w:r w:rsidR="003E2601" w:rsidRPr="00C80501">
        <w:rPr>
          <w:sz w:val="21"/>
          <w:szCs w:val="21"/>
        </w:rPr>
        <w:t>«</w:t>
      </w:r>
      <w:r w:rsidR="007950C0" w:rsidRPr="00C80501">
        <w:rPr>
          <w:sz w:val="21"/>
          <w:szCs w:val="21"/>
        </w:rPr>
        <w:t>Операционные системы</w:t>
      </w:r>
      <w:r w:rsidR="003E2601" w:rsidRPr="00C80501">
        <w:rPr>
          <w:color w:val="000000" w:themeColor="text1"/>
          <w:sz w:val="21"/>
          <w:szCs w:val="21"/>
        </w:rPr>
        <w:t>»</w:t>
      </w:r>
    </w:p>
    <w:p w:rsidR="00F704B0" w:rsidRPr="00C80501" w:rsidRDefault="003E2601" w:rsidP="00C80501">
      <w:pPr>
        <w:jc w:val="center"/>
        <w:rPr>
          <w:color w:val="000000" w:themeColor="text1"/>
          <w:sz w:val="21"/>
          <w:szCs w:val="21"/>
        </w:rPr>
      </w:pPr>
      <w:r w:rsidRPr="00C80501">
        <w:rPr>
          <w:color w:val="000000" w:themeColor="text1"/>
          <w:sz w:val="21"/>
          <w:szCs w:val="21"/>
        </w:rPr>
        <w:t>Напр</w:t>
      </w:r>
      <w:r w:rsidR="00611FC0" w:rsidRPr="00C80501">
        <w:rPr>
          <w:color w:val="000000" w:themeColor="text1"/>
          <w:sz w:val="21"/>
          <w:szCs w:val="21"/>
        </w:rPr>
        <w:t>авление подготовки</w:t>
      </w:r>
      <w:r w:rsidRPr="00C80501">
        <w:rPr>
          <w:color w:val="000000" w:themeColor="text1"/>
          <w:sz w:val="21"/>
          <w:szCs w:val="21"/>
        </w:rPr>
        <w:t xml:space="preserve"> </w:t>
      </w:r>
      <w:r w:rsidR="00C80501" w:rsidRPr="00C80501">
        <w:rPr>
          <w:color w:val="000000" w:themeColor="text1"/>
          <w:sz w:val="21"/>
          <w:szCs w:val="21"/>
        </w:rPr>
        <w:t>01.03.02</w:t>
      </w:r>
      <w:r w:rsidR="00F704B0" w:rsidRPr="00C80501">
        <w:rPr>
          <w:color w:val="000000" w:themeColor="text1"/>
          <w:sz w:val="21"/>
          <w:szCs w:val="21"/>
        </w:rPr>
        <w:t xml:space="preserve"> </w:t>
      </w:r>
      <w:r w:rsidR="00A563C7">
        <w:rPr>
          <w:color w:val="000000" w:themeColor="text1"/>
          <w:sz w:val="21"/>
          <w:szCs w:val="21"/>
        </w:rPr>
        <w:t xml:space="preserve"> </w:t>
      </w:r>
      <w:r w:rsidR="00F704B0" w:rsidRPr="00C80501">
        <w:rPr>
          <w:color w:val="000000" w:themeColor="text1"/>
          <w:sz w:val="21"/>
          <w:szCs w:val="21"/>
        </w:rPr>
        <w:t>«</w:t>
      </w:r>
      <w:r w:rsidR="00611FC0" w:rsidRPr="00C80501">
        <w:rPr>
          <w:color w:val="000000" w:themeColor="text1"/>
          <w:sz w:val="21"/>
          <w:szCs w:val="21"/>
        </w:rPr>
        <w:t>Прикладная математика и информатика</w:t>
      </w:r>
      <w:r w:rsidR="00F704B0" w:rsidRPr="00C80501">
        <w:rPr>
          <w:color w:val="000000" w:themeColor="text1"/>
          <w:sz w:val="21"/>
          <w:szCs w:val="21"/>
        </w:rPr>
        <w:t>»</w:t>
      </w:r>
    </w:p>
    <w:p w:rsidR="00F704B0" w:rsidRPr="00C80501" w:rsidRDefault="00F704B0" w:rsidP="00C80501">
      <w:pPr>
        <w:jc w:val="center"/>
        <w:rPr>
          <w:sz w:val="21"/>
          <w:szCs w:val="21"/>
        </w:rPr>
      </w:pPr>
      <w:r w:rsidRPr="00C80501">
        <w:rPr>
          <w:sz w:val="21"/>
          <w:szCs w:val="21"/>
        </w:rPr>
        <w:t>Профиль «</w:t>
      </w:r>
      <w:r w:rsidR="00611FC0" w:rsidRPr="00C80501">
        <w:rPr>
          <w:sz w:val="21"/>
          <w:szCs w:val="21"/>
        </w:rPr>
        <w:t xml:space="preserve">Прикладная </w:t>
      </w:r>
      <w:r w:rsidR="00C80501" w:rsidRPr="00C80501">
        <w:rPr>
          <w:sz w:val="21"/>
          <w:szCs w:val="21"/>
        </w:rPr>
        <w:t>информатика</w:t>
      </w:r>
      <w:r w:rsidRPr="00C80501">
        <w:rPr>
          <w:sz w:val="21"/>
          <w:szCs w:val="21"/>
        </w:rPr>
        <w:t>»</w:t>
      </w:r>
    </w:p>
    <w:p w:rsidR="00122628" w:rsidRPr="00C80501" w:rsidRDefault="00122628" w:rsidP="00C80501">
      <w:pPr>
        <w:widowControl w:val="0"/>
        <w:jc w:val="both"/>
        <w:rPr>
          <w:b/>
          <w:sz w:val="21"/>
          <w:szCs w:val="21"/>
        </w:rPr>
      </w:pPr>
    </w:p>
    <w:p w:rsidR="0034337F" w:rsidRPr="00C80501" w:rsidRDefault="00122628" w:rsidP="00C80501">
      <w:pPr>
        <w:widowControl w:val="0"/>
        <w:jc w:val="both"/>
        <w:rPr>
          <w:b/>
          <w:sz w:val="21"/>
          <w:szCs w:val="21"/>
        </w:rPr>
      </w:pPr>
      <w:r w:rsidRPr="00C80501">
        <w:rPr>
          <w:b/>
          <w:sz w:val="21"/>
          <w:szCs w:val="21"/>
        </w:rPr>
        <w:t>Цель изучения дисциплины: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изучение понятия «операционная система» и связанных с ним понятий;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изучение истории развития операционных систем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обзор аппаратного обеспечения компьютера и его участия в работе операционной системы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обзор современных операционных систем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получение представления о сервисах, предоставляемых современными операционными системами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изучение принципов управления памятью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изучение принципов работы процессов и потоков</w:t>
      </w:r>
    </w:p>
    <w:p w:rsidR="007950C0" w:rsidRPr="00C80501" w:rsidRDefault="007950C0" w:rsidP="00C80501">
      <w:pPr>
        <w:pStyle w:val="3"/>
        <w:numPr>
          <w:ilvl w:val="0"/>
          <w:numId w:val="17"/>
        </w:numPr>
        <w:ind w:right="-115"/>
        <w:jc w:val="both"/>
        <w:rPr>
          <w:sz w:val="21"/>
          <w:szCs w:val="21"/>
        </w:rPr>
      </w:pPr>
      <w:r w:rsidRPr="00C80501">
        <w:rPr>
          <w:sz w:val="21"/>
          <w:szCs w:val="21"/>
        </w:rPr>
        <w:t>изучение принципов устройства и структуры файловых систем</w:t>
      </w:r>
    </w:p>
    <w:p w:rsidR="00122628" w:rsidRPr="00C80501" w:rsidRDefault="00122628" w:rsidP="00C80501">
      <w:pPr>
        <w:widowControl w:val="0"/>
        <w:jc w:val="both"/>
        <w:rPr>
          <w:b/>
          <w:sz w:val="21"/>
          <w:szCs w:val="21"/>
        </w:rPr>
      </w:pPr>
      <w:r w:rsidRPr="00C80501">
        <w:rPr>
          <w:b/>
          <w:sz w:val="21"/>
          <w:szCs w:val="21"/>
        </w:rPr>
        <w:t>Задачи изучения дисциплины:</w:t>
      </w:r>
    </w:p>
    <w:p w:rsidR="007950C0" w:rsidRPr="00C80501" w:rsidRDefault="007950C0" w:rsidP="00C80501">
      <w:pPr>
        <w:pStyle w:val="a5"/>
        <w:numPr>
          <w:ilvl w:val="0"/>
          <w:numId w:val="47"/>
        </w:numPr>
        <w:rPr>
          <w:sz w:val="21"/>
          <w:szCs w:val="21"/>
        </w:rPr>
      </w:pPr>
      <w:r w:rsidRPr="00C80501">
        <w:rPr>
          <w:sz w:val="21"/>
          <w:szCs w:val="21"/>
        </w:rPr>
        <w:t>получить базовые знания в объеме, требуемом  для освоения основ следующих дисциплин: «Объективно-ориентированное программирование», «Параллельное программирование», «Компьютерные сети», «Информационная безопасность».</w:t>
      </w:r>
    </w:p>
    <w:p w:rsidR="00BE3112" w:rsidRPr="00C80501" w:rsidRDefault="00BE3112" w:rsidP="00C80501">
      <w:pPr>
        <w:widowControl w:val="0"/>
        <w:jc w:val="both"/>
        <w:rPr>
          <w:b/>
          <w:sz w:val="21"/>
          <w:szCs w:val="21"/>
        </w:rPr>
      </w:pPr>
    </w:p>
    <w:p w:rsidR="00122628" w:rsidRPr="00C80501" w:rsidRDefault="00122628" w:rsidP="00C80501">
      <w:pPr>
        <w:widowControl w:val="0"/>
        <w:jc w:val="both"/>
        <w:rPr>
          <w:rStyle w:val="a3"/>
          <w:sz w:val="21"/>
          <w:szCs w:val="21"/>
        </w:rPr>
      </w:pPr>
      <w:r w:rsidRPr="00C80501">
        <w:rPr>
          <w:b/>
          <w:sz w:val="21"/>
          <w:szCs w:val="21"/>
        </w:rPr>
        <w:t>Место дисциплины в структуре ООП:</w:t>
      </w:r>
    </w:p>
    <w:p w:rsidR="00122628" w:rsidRPr="00C80501" w:rsidRDefault="00122628" w:rsidP="00C80501">
      <w:pPr>
        <w:rPr>
          <w:sz w:val="21"/>
          <w:szCs w:val="21"/>
        </w:rPr>
      </w:pPr>
      <w:r w:rsidRPr="00C80501">
        <w:rPr>
          <w:sz w:val="21"/>
          <w:szCs w:val="21"/>
        </w:rPr>
        <w:t xml:space="preserve">дисциплина реализуется в рамках </w:t>
      </w:r>
      <w:r w:rsidR="00A563C7" w:rsidRPr="00A563C7">
        <w:rPr>
          <w:sz w:val="21"/>
          <w:szCs w:val="21"/>
        </w:rPr>
        <w:t>общепрофессиональн</w:t>
      </w:r>
      <w:r w:rsidR="00A563C7">
        <w:rPr>
          <w:sz w:val="21"/>
          <w:szCs w:val="21"/>
        </w:rPr>
        <w:t>ого</w:t>
      </w:r>
      <w:r w:rsidR="00A563C7" w:rsidRPr="00A563C7">
        <w:rPr>
          <w:sz w:val="21"/>
          <w:szCs w:val="21"/>
        </w:rPr>
        <w:t xml:space="preserve"> модул</w:t>
      </w:r>
      <w:r w:rsidR="00A563C7">
        <w:rPr>
          <w:sz w:val="21"/>
          <w:szCs w:val="21"/>
        </w:rPr>
        <w:t xml:space="preserve">я </w:t>
      </w:r>
      <w:bookmarkStart w:id="0" w:name="_GoBack"/>
      <w:bookmarkEnd w:id="0"/>
      <w:r w:rsidRPr="00C80501">
        <w:rPr>
          <w:sz w:val="21"/>
          <w:szCs w:val="21"/>
        </w:rPr>
        <w:t xml:space="preserve"> на </w:t>
      </w:r>
      <w:r w:rsidR="007950C0" w:rsidRPr="00C80501">
        <w:rPr>
          <w:sz w:val="21"/>
          <w:szCs w:val="21"/>
        </w:rPr>
        <w:t>4</w:t>
      </w:r>
      <w:r w:rsidR="00FA425D" w:rsidRPr="00C80501">
        <w:rPr>
          <w:sz w:val="21"/>
          <w:szCs w:val="21"/>
        </w:rPr>
        <w:t xml:space="preserve"> к</w:t>
      </w:r>
      <w:r w:rsidR="00006F4F" w:rsidRPr="00C80501">
        <w:rPr>
          <w:sz w:val="21"/>
          <w:szCs w:val="21"/>
        </w:rPr>
        <w:t>урс</w:t>
      </w:r>
      <w:r w:rsidR="00093171" w:rsidRPr="00C80501">
        <w:rPr>
          <w:sz w:val="21"/>
          <w:szCs w:val="21"/>
        </w:rPr>
        <w:t>е</w:t>
      </w:r>
      <w:r w:rsidR="00006F4F" w:rsidRPr="00C80501">
        <w:rPr>
          <w:sz w:val="21"/>
          <w:szCs w:val="21"/>
        </w:rPr>
        <w:t xml:space="preserve"> в </w:t>
      </w:r>
      <w:r w:rsidR="00BE3112" w:rsidRPr="00C80501">
        <w:rPr>
          <w:sz w:val="21"/>
          <w:szCs w:val="21"/>
        </w:rPr>
        <w:t xml:space="preserve"> </w:t>
      </w:r>
      <w:r w:rsidR="007950C0" w:rsidRPr="00C80501">
        <w:rPr>
          <w:sz w:val="21"/>
          <w:szCs w:val="21"/>
        </w:rPr>
        <w:t>7</w:t>
      </w:r>
      <w:r w:rsidR="00CB34FD" w:rsidRPr="00C80501">
        <w:rPr>
          <w:sz w:val="21"/>
          <w:szCs w:val="21"/>
        </w:rPr>
        <w:t xml:space="preserve"> </w:t>
      </w:r>
      <w:r w:rsidR="007950C0" w:rsidRPr="00C80501">
        <w:rPr>
          <w:sz w:val="21"/>
          <w:szCs w:val="21"/>
        </w:rPr>
        <w:t>семестр</w:t>
      </w:r>
      <w:r w:rsidR="00A563C7">
        <w:rPr>
          <w:sz w:val="21"/>
          <w:szCs w:val="21"/>
        </w:rPr>
        <w:t>е</w:t>
      </w:r>
      <w:r w:rsidRPr="00C80501">
        <w:rPr>
          <w:sz w:val="21"/>
          <w:szCs w:val="21"/>
        </w:rPr>
        <w:t>.</w:t>
      </w:r>
    </w:p>
    <w:p w:rsidR="00BE62E2" w:rsidRPr="00C80501" w:rsidRDefault="00BE62E2" w:rsidP="00C80501">
      <w:pPr>
        <w:ind w:left="708"/>
        <w:rPr>
          <w:rStyle w:val="a3"/>
          <w:sz w:val="21"/>
          <w:szCs w:val="21"/>
        </w:rPr>
      </w:pPr>
    </w:p>
    <w:p w:rsidR="00122628" w:rsidRPr="00C80501" w:rsidRDefault="00122628" w:rsidP="00C80501">
      <w:pPr>
        <w:widowControl w:val="0"/>
        <w:jc w:val="both"/>
        <w:rPr>
          <w:rStyle w:val="a3"/>
          <w:sz w:val="21"/>
          <w:szCs w:val="21"/>
        </w:rPr>
      </w:pPr>
      <w:r w:rsidRPr="00C80501">
        <w:rPr>
          <w:b/>
          <w:spacing w:val="-6"/>
          <w:sz w:val="21"/>
          <w:szCs w:val="21"/>
        </w:rPr>
        <w:t>Общая трудоемкость дисциплины:</w:t>
      </w:r>
    </w:p>
    <w:p w:rsidR="00122628" w:rsidRPr="00C80501" w:rsidRDefault="00C80501" w:rsidP="00C80501">
      <w:pPr>
        <w:widowControl w:val="0"/>
        <w:ind w:left="708"/>
        <w:jc w:val="both"/>
        <w:rPr>
          <w:spacing w:val="-10"/>
          <w:sz w:val="21"/>
          <w:szCs w:val="21"/>
        </w:rPr>
      </w:pPr>
      <w:r w:rsidRPr="00C80501">
        <w:rPr>
          <w:sz w:val="21"/>
          <w:szCs w:val="21"/>
        </w:rPr>
        <w:t>2</w:t>
      </w:r>
      <w:r w:rsidR="00122628" w:rsidRPr="00C80501">
        <w:rPr>
          <w:sz w:val="21"/>
          <w:szCs w:val="21"/>
        </w:rPr>
        <w:t xml:space="preserve"> </w:t>
      </w:r>
      <w:r w:rsidR="00122628" w:rsidRPr="00C80501">
        <w:rPr>
          <w:spacing w:val="-6"/>
          <w:sz w:val="21"/>
          <w:szCs w:val="21"/>
        </w:rPr>
        <w:t>зачетных единицы,</w:t>
      </w:r>
      <w:r w:rsidR="00093171" w:rsidRPr="00C80501">
        <w:rPr>
          <w:spacing w:val="-6"/>
          <w:sz w:val="21"/>
          <w:szCs w:val="21"/>
        </w:rPr>
        <w:t xml:space="preserve"> </w:t>
      </w:r>
      <w:r w:rsidRPr="00C80501">
        <w:rPr>
          <w:sz w:val="21"/>
          <w:szCs w:val="21"/>
        </w:rPr>
        <w:t>72</w:t>
      </w:r>
      <w:r w:rsidR="00297166" w:rsidRPr="00C80501">
        <w:rPr>
          <w:sz w:val="21"/>
          <w:szCs w:val="21"/>
        </w:rPr>
        <w:t xml:space="preserve"> </w:t>
      </w:r>
      <w:r w:rsidR="00122628" w:rsidRPr="00C80501">
        <w:rPr>
          <w:sz w:val="21"/>
          <w:szCs w:val="21"/>
        </w:rPr>
        <w:t>академически</w:t>
      </w:r>
      <w:r w:rsidR="00297166" w:rsidRPr="00C80501">
        <w:rPr>
          <w:sz w:val="21"/>
          <w:szCs w:val="21"/>
        </w:rPr>
        <w:t>х</w:t>
      </w:r>
      <w:r w:rsidR="00122628" w:rsidRPr="00C80501">
        <w:rPr>
          <w:sz w:val="21"/>
          <w:szCs w:val="21"/>
        </w:rPr>
        <w:t xml:space="preserve"> </w:t>
      </w:r>
      <w:r w:rsidR="00122628" w:rsidRPr="00C80501">
        <w:rPr>
          <w:spacing w:val="-10"/>
          <w:sz w:val="21"/>
          <w:szCs w:val="21"/>
        </w:rPr>
        <w:t>часов.</w:t>
      </w:r>
    </w:p>
    <w:p w:rsidR="00BE62E2" w:rsidRPr="00C80501" w:rsidRDefault="00BE62E2" w:rsidP="00C80501">
      <w:pPr>
        <w:widowControl w:val="0"/>
        <w:ind w:left="708"/>
        <w:jc w:val="both"/>
        <w:rPr>
          <w:rStyle w:val="a3"/>
          <w:sz w:val="21"/>
          <w:szCs w:val="21"/>
        </w:rPr>
      </w:pPr>
    </w:p>
    <w:p w:rsidR="009E6088" w:rsidRPr="00C80501" w:rsidRDefault="00122628" w:rsidP="00C80501">
      <w:pPr>
        <w:widowControl w:val="0"/>
        <w:jc w:val="both"/>
        <w:rPr>
          <w:b/>
          <w:sz w:val="21"/>
          <w:szCs w:val="21"/>
        </w:rPr>
      </w:pPr>
      <w:r w:rsidRPr="00C80501">
        <w:rPr>
          <w:b/>
          <w:sz w:val="21"/>
          <w:szCs w:val="21"/>
        </w:rPr>
        <w:t>Компетенции, формируемые в результате освоения учебной дисциплины:</w:t>
      </w:r>
    </w:p>
    <w:p w:rsidR="006626CE" w:rsidRPr="00C80501" w:rsidRDefault="006626CE" w:rsidP="00C80501">
      <w:pPr>
        <w:widowControl w:val="0"/>
        <w:jc w:val="both"/>
        <w:rPr>
          <w:b/>
          <w:sz w:val="21"/>
          <w:szCs w:val="21"/>
        </w:rPr>
      </w:pPr>
    </w:p>
    <w:p w:rsidR="00C80501" w:rsidRPr="00C80501" w:rsidRDefault="00C80501" w:rsidP="00C80501">
      <w:pPr>
        <w:contextualSpacing/>
        <w:rPr>
          <w:sz w:val="21"/>
          <w:szCs w:val="21"/>
        </w:rPr>
      </w:pPr>
      <w:r w:rsidRPr="00C80501">
        <w:rPr>
          <w:b/>
          <w:sz w:val="21"/>
          <w:szCs w:val="21"/>
        </w:rPr>
        <w:t>ОПК-</w:t>
      </w:r>
      <w:r w:rsidR="00A563C7">
        <w:rPr>
          <w:b/>
          <w:sz w:val="21"/>
          <w:szCs w:val="21"/>
        </w:rPr>
        <w:t>4</w:t>
      </w:r>
      <w:r w:rsidRPr="00C80501">
        <w:rPr>
          <w:sz w:val="21"/>
          <w:szCs w:val="21"/>
        </w:rPr>
        <w:t xml:space="preserve"> - </w:t>
      </w:r>
      <w:proofErr w:type="gramStart"/>
      <w:r w:rsidR="00A563C7" w:rsidRPr="00A563C7">
        <w:rPr>
          <w:sz w:val="21"/>
          <w:szCs w:val="21"/>
        </w:rPr>
        <w:t>Способен</w:t>
      </w:r>
      <w:proofErr w:type="gramEnd"/>
      <w:r w:rsidR="00A563C7" w:rsidRPr="00A563C7">
        <w:rPr>
          <w:sz w:val="21"/>
          <w:szCs w:val="21"/>
        </w:rPr>
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</w:r>
      <w:r w:rsidRPr="00C80501">
        <w:rPr>
          <w:sz w:val="21"/>
          <w:szCs w:val="21"/>
        </w:rPr>
        <w:t>.</w:t>
      </w:r>
    </w:p>
    <w:p w:rsidR="008F0029" w:rsidRPr="00C80501" w:rsidRDefault="0015438D" w:rsidP="00C80501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sz w:val="21"/>
          <w:szCs w:val="21"/>
          <w:lang w:val="ru-RU"/>
        </w:rPr>
      </w:pPr>
      <w:r w:rsidRPr="00C80501">
        <w:rPr>
          <w:b/>
          <w:sz w:val="21"/>
          <w:szCs w:val="21"/>
          <w:lang w:val="ru-RU"/>
        </w:rPr>
        <w:tab/>
      </w:r>
      <w:r w:rsidRPr="00C80501">
        <w:rPr>
          <w:b/>
          <w:sz w:val="21"/>
          <w:szCs w:val="21"/>
          <w:lang w:val="ru-RU"/>
        </w:rPr>
        <w:tab/>
      </w:r>
    </w:p>
    <w:p w:rsidR="00025987" w:rsidRPr="00C80501" w:rsidRDefault="00025987" w:rsidP="00C80501">
      <w:pPr>
        <w:rPr>
          <w:b/>
          <w:sz w:val="21"/>
          <w:szCs w:val="21"/>
        </w:rPr>
      </w:pPr>
      <w:r w:rsidRPr="00C80501">
        <w:rPr>
          <w:b/>
          <w:sz w:val="21"/>
          <w:szCs w:val="21"/>
        </w:rPr>
        <w:t>Знания, умения и навыки, получаемые в процессе изучения дисциплины:</w:t>
      </w:r>
    </w:p>
    <w:p w:rsidR="0015438D" w:rsidRPr="00C80501" w:rsidRDefault="0015438D" w:rsidP="00C80501">
      <w:pPr>
        <w:rPr>
          <w:b/>
          <w:sz w:val="21"/>
          <w:szCs w:val="21"/>
        </w:rPr>
      </w:pPr>
    </w:p>
    <w:p w:rsidR="00C80501" w:rsidRPr="00C80501" w:rsidRDefault="00C80501" w:rsidP="00C80501">
      <w:pPr>
        <w:contextualSpacing/>
        <w:jc w:val="both"/>
        <w:rPr>
          <w:rStyle w:val="FontStyle138"/>
          <w:rFonts w:eastAsiaTheme="minorEastAsia"/>
          <w:b/>
          <w:i w:val="0"/>
          <w:sz w:val="21"/>
          <w:szCs w:val="21"/>
        </w:rPr>
      </w:pPr>
      <w:r w:rsidRPr="00C80501">
        <w:rPr>
          <w:rStyle w:val="FontStyle138"/>
          <w:rFonts w:eastAsiaTheme="minorEastAsia"/>
          <w:b/>
          <w:sz w:val="21"/>
          <w:szCs w:val="21"/>
        </w:rPr>
        <w:t xml:space="preserve">Знать: </w:t>
      </w:r>
    </w:p>
    <w:p w:rsidR="00C80501" w:rsidRPr="00C80501" w:rsidRDefault="00C80501" w:rsidP="00C80501">
      <w:pPr>
        <w:contextualSpacing/>
        <w:jc w:val="both"/>
        <w:rPr>
          <w:rFonts w:eastAsia="MS Mincho"/>
          <w:sz w:val="21"/>
          <w:szCs w:val="21"/>
          <w:lang w:eastAsia="ja-JP"/>
        </w:rPr>
      </w:pPr>
      <w:r w:rsidRPr="00C80501">
        <w:rPr>
          <w:rStyle w:val="FontStyle138"/>
          <w:rFonts w:eastAsiaTheme="minorEastAsia"/>
          <w:sz w:val="21"/>
          <w:szCs w:val="21"/>
        </w:rPr>
        <w:t xml:space="preserve">- </w:t>
      </w:r>
      <w:r w:rsidRPr="00C80501">
        <w:rPr>
          <w:rFonts w:eastAsia="MS Mincho"/>
          <w:sz w:val="21"/>
          <w:szCs w:val="21"/>
          <w:lang w:eastAsia="ja-JP"/>
        </w:rPr>
        <w:t>принципы построения, назначение, структуру, функции и эволюцию операционных систем и оболочек;</w:t>
      </w:r>
    </w:p>
    <w:p w:rsidR="00C80501" w:rsidRPr="00C80501" w:rsidRDefault="00C80501" w:rsidP="00C80501">
      <w:pPr>
        <w:contextualSpacing/>
        <w:jc w:val="both"/>
        <w:rPr>
          <w:rFonts w:eastAsia="MS Mincho"/>
          <w:sz w:val="21"/>
          <w:szCs w:val="21"/>
          <w:lang w:eastAsia="ja-JP"/>
        </w:rPr>
      </w:pPr>
      <w:r w:rsidRPr="00C80501">
        <w:rPr>
          <w:rFonts w:eastAsia="MS Mincho"/>
          <w:sz w:val="21"/>
          <w:szCs w:val="21"/>
          <w:lang w:eastAsia="ja-JP"/>
        </w:rPr>
        <w:t>- концепции процессов и потоков, файловых систем, управления памяти, вводом-выводом;</w:t>
      </w:r>
    </w:p>
    <w:p w:rsidR="00C80501" w:rsidRPr="00C80501" w:rsidRDefault="00C80501" w:rsidP="00C80501">
      <w:pPr>
        <w:contextualSpacing/>
        <w:jc w:val="both"/>
        <w:rPr>
          <w:rStyle w:val="FontStyle138"/>
          <w:rFonts w:eastAsia="MS Mincho"/>
          <w:i w:val="0"/>
          <w:iCs w:val="0"/>
          <w:sz w:val="21"/>
          <w:szCs w:val="21"/>
          <w:lang w:eastAsia="ja-JP"/>
        </w:rPr>
      </w:pPr>
      <w:r w:rsidRPr="00C80501">
        <w:rPr>
          <w:rFonts w:eastAsia="MS Mincho"/>
          <w:sz w:val="21"/>
          <w:szCs w:val="21"/>
          <w:lang w:eastAsia="ja-JP"/>
        </w:rPr>
        <w:t>- вопросы эффективности, безопасности, диагностики, восстановления, мониторинга и оптимизации операционных систем;</w:t>
      </w:r>
    </w:p>
    <w:p w:rsidR="00C80501" w:rsidRPr="00C80501" w:rsidRDefault="00C80501" w:rsidP="00C80501">
      <w:pPr>
        <w:contextualSpacing/>
        <w:jc w:val="both"/>
        <w:rPr>
          <w:rFonts w:eastAsia="MS Mincho"/>
          <w:b/>
          <w:sz w:val="21"/>
          <w:szCs w:val="21"/>
          <w:lang w:eastAsia="ja-JP"/>
        </w:rPr>
      </w:pPr>
      <w:r w:rsidRPr="00C80501">
        <w:rPr>
          <w:rStyle w:val="FontStyle138"/>
          <w:rFonts w:eastAsiaTheme="minorEastAsia"/>
          <w:b/>
          <w:sz w:val="21"/>
          <w:szCs w:val="21"/>
        </w:rPr>
        <w:t>Уметь:</w:t>
      </w:r>
      <w:r w:rsidRPr="00C80501">
        <w:rPr>
          <w:rFonts w:eastAsia="MS Mincho"/>
          <w:b/>
          <w:sz w:val="21"/>
          <w:szCs w:val="21"/>
          <w:lang w:eastAsia="ja-JP"/>
        </w:rPr>
        <w:t xml:space="preserve"> </w:t>
      </w:r>
    </w:p>
    <w:p w:rsidR="00C80501" w:rsidRPr="00C80501" w:rsidRDefault="00C80501" w:rsidP="00C80501">
      <w:pPr>
        <w:contextualSpacing/>
        <w:jc w:val="both"/>
        <w:rPr>
          <w:rFonts w:eastAsia="MS Mincho"/>
          <w:sz w:val="21"/>
          <w:szCs w:val="21"/>
          <w:lang w:eastAsia="ja-JP"/>
        </w:rPr>
      </w:pPr>
      <w:r w:rsidRPr="00C80501">
        <w:rPr>
          <w:rFonts w:eastAsia="MS Mincho"/>
          <w:sz w:val="21"/>
          <w:szCs w:val="21"/>
          <w:lang w:eastAsia="ja-JP"/>
        </w:rPr>
        <w:t>- проводить инсталляцию, конфигурирование и загрузку операционных систем</w:t>
      </w:r>
    </w:p>
    <w:p w:rsidR="00C80501" w:rsidRPr="00C80501" w:rsidRDefault="00C80501" w:rsidP="00C80501">
      <w:pPr>
        <w:contextualSpacing/>
        <w:jc w:val="both"/>
        <w:rPr>
          <w:rFonts w:eastAsia="MS Mincho"/>
          <w:sz w:val="21"/>
          <w:szCs w:val="21"/>
          <w:lang w:eastAsia="ja-JP"/>
        </w:rPr>
      </w:pPr>
      <w:r w:rsidRPr="00C80501">
        <w:rPr>
          <w:rFonts w:eastAsia="MS Mincho"/>
          <w:sz w:val="21"/>
          <w:szCs w:val="21"/>
          <w:lang w:eastAsia="ja-JP"/>
        </w:rPr>
        <w:t>- диагностировать и восстанавливать операционные системы при сбоях и отказах;</w:t>
      </w:r>
    </w:p>
    <w:p w:rsidR="00C80501" w:rsidRPr="00C80501" w:rsidRDefault="00C80501" w:rsidP="00C80501">
      <w:pPr>
        <w:contextualSpacing/>
        <w:jc w:val="both"/>
        <w:rPr>
          <w:rStyle w:val="FontStyle138"/>
          <w:rFonts w:eastAsia="MS Mincho"/>
          <w:i w:val="0"/>
          <w:iCs w:val="0"/>
          <w:sz w:val="21"/>
          <w:szCs w:val="21"/>
          <w:lang w:eastAsia="ja-JP"/>
        </w:rPr>
      </w:pPr>
      <w:r w:rsidRPr="00C80501">
        <w:rPr>
          <w:rFonts w:eastAsia="MS Mincho"/>
          <w:sz w:val="21"/>
          <w:szCs w:val="21"/>
          <w:lang w:eastAsia="ja-JP"/>
        </w:rPr>
        <w:t>- использовать программные средства мониторинга операционных средств;</w:t>
      </w:r>
    </w:p>
    <w:p w:rsidR="00C80501" w:rsidRPr="00C80501" w:rsidRDefault="00C80501" w:rsidP="00C80501">
      <w:pPr>
        <w:pStyle w:val="Style97"/>
        <w:widowControl/>
        <w:spacing w:line="240" w:lineRule="auto"/>
        <w:contextualSpacing/>
        <w:rPr>
          <w:rStyle w:val="FontStyle138"/>
          <w:rFonts w:eastAsiaTheme="minorEastAsia"/>
          <w:b/>
          <w:i w:val="0"/>
          <w:sz w:val="21"/>
          <w:szCs w:val="21"/>
        </w:rPr>
      </w:pPr>
      <w:r w:rsidRPr="00C80501">
        <w:rPr>
          <w:rStyle w:val="FontStyle138"/>
          <w:rFonts w:eastAsiaTheme="minorEastAsia"/>
          <w:b/>
          <w:sz w:val="21"/>
          <w:szCs w:val="21"/>
        </w:rPr>
        <w:t>Владеть:</w:t>
      </w:r>
    </w:p>
    <w:p w:rsidR="00C80501" w:rsidRPr="00C80501" w:rsidRDefault="00C80501" w:rsidP="00C80501">
      <w:pPr>
        <w:pStyle w:val="Style97"/>
        <w:widowControl/>
        <w:spacing w:line="240" w:lineRule="auto"/>
        <w:contextualSpacing/>
        <w:rPr>
          <w:rFonts w:eastAsia="MS Mincho"/>
          <w:sz w:val="21"/>
          <w:szCs w:val="21"/>
          <w:lang w:eastAsia="ja-JP"/>
        </w:rPr>
      </w:pPr>
      <w:r w:rsidRPr="00C80501">
        <w:rPr>
          <w:rFonts w:eastAsia="MS Mincho"/>
          <w:sz w:val="21"/>
          <w:szCs w:val="21"/>
          <w:lang w:eastAsia="ja-JP"/>
        </w:rPr>
        <w:t>- навыками инсталляции и сопровождения операционных систем;</w:t>
      </w:r>
    </w:p>
    <w:p w:rsidR="00A13BA4" w:rsidRPr="00C80501" w:rsidRDefault="00C80501" w:rsidP="00C80501">
      <w:pPr>
        <w:pStyle w:val="a5"/>
        <w:spacing w:after="200"/>
        <w:jc w:val="both"/>
        <w:rPr>
          <w:sz w:val="21"/>
          <w:szCs w:val="21"/>
        </w:rPr>
      </w:pPr>
      <w:r w:rsidRPr="00C80501">
        <w:rPr>
          <w:rFonts w:eastAsia="MS Mincho"/>
          <w:sz w:val="21"/>
          <w:szCs w:val="21"/>
          <w:lang w:eastAsia="ja-JP"/>
        </w:rPr>
        <w:t>- навыками использования облачных хранилищ</w:t>
      </w:r>
    </w:p>
    <w:p w:rsidR="00025987" w:rsidRPr="00C80501" w:rsidRDefault="00025987" w:rsidP="00C80501">
      <w:pPr>
        <w:rPr>
          <w:b/>
          <w:sz w:val="21"/>
          <w:szCs w:val="21"/>
        </w:rPr>
      </w:pPr>
      <w:r w:rsidRPr="00C80501">
        <w:rPr>
          <w:b/>
          <w:sz w:val="21"/>
          <w:szCs w:val="21"/>
        </w:rPr>
        <w:t>Формы итогового контроля:</w:t>
      </w:r>
    </w:p>
    <w:p w:rsidR="00FA425D" w:rsidRPr="004C072C" w:rsidRDefault="00BE3112" w:rsidP="00C80501">
      <w:pPr>
        <w:ind w:left="708"/>
        <w:rPr>
          <w:b/>
          <w:sz w:val="22"/>
          <w:szCs w:val="22"/>
        </w:rPr>
      </w:pPr>
      <w:r w:rsidRPr="00C80501">
        <w:rPr>
          <w:sz w:val="21"/>
          <w:szCs w:val="21"/>
        </w:rPr>
        <w:t xml:space="preserve">зачет </w:t>
      </w:r>
    </w:p>
    <w:sectPr w:rsidR="00FA425D" w:rsidRPr="004C072C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4914FCB"/>
    <w:multiLevelType w:val="hybridMultilevel"/>
    <w:tmpl w:val="FFF8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130A"/>
    <w:multiLevelType w:val="hybridMultilevel"/>
    <w:tmpl w:val="C31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215B3"/>
    <w:multiLevelType w:val="hybridMultilevel"/>
    <w:tmpl w:val="7452E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B7871"/>
    <w:multiLevelType w:val="hybridMultilevel"/>
    <w:tmpl w:val="D074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86911"/>
    <w:multiLevelType w:val="hybridMultilevel"/>
    <w:tmpl w:val="066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51BA4"/>
    <w:multiLevelType w:val="hybridMultilevel"/>
    <w:tmpl w:val="17686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31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32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3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559329A5"/>
    <w:multiLevelType w:val="hybridMultilevel"/>
    <w:tmpl w:val="2C42582A"/>
    <w:lvl w:ilvl="0" w:tplc="A50410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764F8"/>
    <w:multiLevelType w:val="hybridMultilevel"/>
    <w:tmpl w:val="DA60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18"/>
  </w:num>
  <w:num w:numId="4">
    <w:abstractNumId w:val="33"/>
  </w:num>
  <w:num w:numId="5">
    <w:abstractNumId w:val="4"/>
  </w:num>
  <w:num w:numId="6">
    <w:abstractNumId w:val="16"/>
  </w:num>
  <w:num w:numId="7">
    <w:abstractNumId w:val="10"/>
  </w:num>
  <w:num w:numId="8">
    <w:abstractNumId w:val="45"/>
  </w:num>
  <w:num w:numId="9">
    <w:abstractNumId w:val="14"/>
  </w:num>
  <w:num w:numId="10">
    <w:abstractNumId w:val="42"/>
  </w:num>
  <w:num w:numId="11">
    <w:abstractNumId w:val="23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41"/>
  </w:num>
  <w:num w:numId="17">
    <w:abstractNumId w:val="15"/>
  </w:num>
  <w:num w:numId="18">
    <w:abstractNumId w:val="39"/>
  </w:num>
  <w:num w:numId="19">
    <w:abstractNumId w:val="19"/>
  </w:num>
  <w:num w:numId="20">
    <w:abstractNumId w:val="20"/>
  </w:num>
  <w:num w:numId="21">
    <w:abstractNumId w:val="37"/>
  </w:num>
  <w:num w:numId="22">
    <w:abstractNumId w:val="8"/>
  </w:num>
  <w:num w:numId="23">
    <w:abstractNumId w:val="17"/>
  </w:num>
  <w:num w:numId="24">
    <w:abstractNumId w:val="38"/>
  </w:num>
  <w:num w:numId="25">
    <w:abstractNumId w:val="44"/>
  </w:num>
  <w:num w:numId="26">
    <w:abstractNumId w:val="36"/>
  </w:num>
  <w:num w:numId="27">
    <w:abstractNumId w:val="24"/>
  </w:num>
  <w:num w:numId="28">
    <w:abstractNumId w:val="28"/>
  </w:num>
  <w:num w:numId="29">
    <w:abstractNumId w:val="30"/>
  </w:num>
  <w:num w:numId="30">
    <w:abstractNumId w:val="5"/>
  </w:num>
  <w:num w:numId="31">
    <w:abstractNumId w:val="31"/>
  </w:num>
  <w:num w:numId="32">
    <w:abstractNumId w:val="7"/>
  </w:num>
  <w:num w:numId="33">
    <w:abstractNumId w:val="43"/>
  </w:num>
  <w:num w:numId="34">
    <w:abstractNumId w:val="32"/>
  </w:num>
  <w:num w:numId="35">
    <w:abstractNumId w:val="12"/>
  </w:num>
  <w:num w:numId="36">
    <w:abstractNumId w:val="34"/>
  </w:num>
  <w:num w:numId="37">
    <w:abstractNumId w:val="21"/>
  </w:num>
  <w:num w:numId="38">
    <w:abstractNumId w:val="40"/>
  </w:num>
  <w:num w:numId="39">
    <w:abstractNumId w:val="29"/>
  </w:num>
  <w:num w:numId="40">
    <w:abstractNumId w:val="6"/>
  </w:num>
  <w:num w:numId="41">
    <w:abstractNumId w:val="3"/>
  </w:num>
  <w:num w:numId="42">
    <w:abstractNumId w:val="26"/>
  </w:num>
  <w:num w:numId="43">
    <w:abstractNumId w:val="25"/>
  </w:num>
  <w:num w:numId="44">
    <w:abstractNumId w:val="35"/>
  </w:num>
  <w:num w:numId="45">
    <w:abstractNumId w:val="13"/>
  </w:num>
  <w:num w:numId="46">
    <w:abstractNumId w:val="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72C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CDE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0C0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63C7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0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40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520C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C80501"/>
    <w:pPr>
      <w:widowControl w:val="0"/>
      <w:autoSpaceDE w:val="0"/>
      <w:autoSpaceDN w:val="0"/>
      <w:adjustRightInd w:val="0"/>
    </w:pPr>
  </w:style>
  <w:style w:type="paragraph" w:customStyle="1" w:styleId="Style97">
    <w:name w:val="Style97"/>
    <w:basedOn w:val="a"/>
    <w:uiPriority w:val="99"/>
    <w:rsid w:val="00C80501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basedOn w:val="a0"/>
    <w:uiPriority w:val="99"/>
    <w:rsid w:val="00C80501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40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520C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C80501"/>
    <w:pPr>
      <w:widowControl w:val="0"/>
      <w:autoSpaceDE w:val="0"/>
      <w:autoSpaceDN w:val="0"/>
      <w:adjustRightInd w:val="0"/>
    </w:pPr>
  </w:style>
  <w:style w:type="paragraph" w:customStyle="1" w:styleId="Style97">
    <w:name w:val="Style97"/>
    <w:basedOn w:val="a"/>
    <w:uiPriority w:val="99"/>
    <w:rsid w:val="00C80501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basedOn w:val="a0"/>
    <w:uiPriority w:val="99"/>
    <w:rsid w:val="00C8050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6E38-31A8-4ECE-821B-6E559D55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3</cp:revision>
  <dcterms:created xsi:type="dcterms:W3CDTF">2015-09-18T16:31:00Z</dcterms:created>
  <dcterms:modified xsi:type="dcterms:W3CDTF">2022-05-14T14:54:00Z</dcterms:modified>
</cp:coreProperties>
</file>